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31" w:rsidRDefault="006F5B31" w:rsidP="00720FBE">
      <w:pPr>
        <w:pStyle w:val="21"/>
      </w:pPr>
    </w:p>
    <w:p w:rsidR="006F5B31" w:rsidRDefault="006F5B31" w:rsidP="00720FBE">
      <w:pPr>
        <w:pStyle w:val="21"/>
      </w:pP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ДОГОВОР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НА ВЫПОЛНЕНИЕ ПРОЕКТНЫХ И ИЗЫСКАТЕЛЬСКИХ РАБОТ</w:t>
      </w:r>
    </w:p>
    <w:p w:rsidR="007F6EDB" w:rsidRPr="00ED6428" w:rsidRDefault="007F6EDB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г. Петрозаводск                                                                     «____» __________ 2011 г.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242362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proofErr w:type="gramStart"/>
      <w:r w:rsidRPr="00ED6428">
        <w:rPr>
          <w:sz w:val="24"/>
        </w:rPr>
        <w:t>ОАО «ТГК-1», именуемый в дальнейшем «Заказчик», в лице заместителя генерального директора – директора филиала «Карельский» ОАО «ТГК-1» Белова Валерия Владимировича, действующего на основании доверенности № 117-2011 от 01.01.2011 г., с одной стороны, и ____________________, именуемый в дальнейшем «Подрядчик», в лице ____________________, действующего на основании ___________________ и лицензии</w:t>
      </w:r>
      <w:r w:rsidR="005D2F9E">
        <w:rPr>
          <w:sz w:val="24"/>
        </w:rPr>
        <w:t xml:space="preserve"> </w:t>
      </w:r>
      <w:r w:rsidRPr="00ED6428">
        <w:rPr>
          <w:sz w:val="24"/>
        </w:rPr>
        <w:t>на осуществление деятельности по проектированию зданий  и сооружений _____________, с другой стороны, именуемые в дальнейшем «Стороны», заключили настоящий договор</w:t>
      </w:r>
      <w:proofErr w:type="gramEnd"/>
      <w:r w:rsidRPr="00ED6428">
        <w:rPr>
          <w:sz w:val="24"/>
        </w:rPr>
        <w:t xml:space="preserve"> о нижеследующем.</w:t>
      </w:r>
    </w:p>
    <w:p w:rsidR="007F6EDB" w:rsidRPr="00ED6428" w:rsidRDefault="007F6EDB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ТЕРМИНЫ И ОПРЕДЕЛЕНИЯ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Объект – </w:t>
      </w:r>
      <w:r>
        <w:rPr>
          <w:sz w:val="24"/>
        </w:rPr>
        <w:t xml:space="preserve">Кривопорожская </w:t>
      </w:r>
      <w:r w:rsidRPr="00ED6428">
        <w:rPr>
          <w:sz w:val="24"/>
        </w:rPr>
        <w:t>ГЭС Каскада Кемских ГЭС филиала «Карельский» ОАО «ТГК-1».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Работы – все проектные и (или) изыскательские работы (весь объем Работ), подлежащие выполнению Подрядчиком в соответствии с Техническим заданием и (или) исходными данными Заказчика (Приложение №1) и условиями настоящего Договора.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proofErr w:type="gramStart"/>
      <w:r w:rsidRPr="00ED6428">
        <w:rPr>
          <w:sz w:val="24"/>
        </w:rPr>
        <w:t>Результат работ – техническая документация, проектная документация: проект, смета, рабочая документация, отчеты, спецификации и  другая документация, разработанная Подрядчиком на основании Технического задания и (или) исходных данных, предоставленных Заказчиком, подлежащая передаче Заказчику по настоящему Договору.</w:t>
      </w:r>
      <w:proofErr w:type="gramEnd"/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Акт сдачи-приемки – документ, свидетельствующий об окончании этапов Работ, всех Работ (всего объема Работ) по настоящему Договору и передаче Результата работ от Подрядчика - Заказчику.</w:t>
      </w:r>
    </w:p>
    <w:p w:rsidR="00242362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Ценник – нормативный документ, используемый для определения стоимости Работ по настоящему Договору, в том числе,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смете.</w:t>
      </w:r>
    </w:p>
    <w:p w:rsidR="007F6EDB" w:rsidRPr="00ED6428" w:rsidRDefault="007F6EDB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1. Предмет договора</w:t>
      </w:r>
    </w:p>
    <w:p w:rsidR="00242362" w:rsidRPr="0004263E" w:rsidRDefault="00242362" w:rsidP="00242362">
      <w:pPr>
        <w:pStyle w:val="21"/>
        <w:ind w:left="0" w:firstLine="851"/>
        <w:jc w:val="both"/>
        <w:rPr>
          <w:b w:val="0"/>
        </w:rPr>
      </w:pPr>
      <w:r w:rsidRPr="00242362">
        <w:rPr>
          <w:b w:val="0"/>
        </w:rPr>
        <w:t>1.1. Заказчик поручает, а Подрядчик обязуется выполнить работы по разработке Проекта модернизации гидроагрегатов</w:t>
      </w:r>
      <w:r w:rsidRPr="0004263E">
        <w:rPr>
          <w:b w:val="0"/>
        </w:rPr>
        <w:t>, существующей системы группового регулирования активной мощности  (</w:t>
      </w:r>
      <w:proofErr w:type="gramStart"/>
      <w:r w:rsidRPr="0004263E">
        <w:rPr>
          <w:b w:val="0"/>
        </w:rPr>
        <w:t>ГРАМ</w:t>
      </w:r>
      <w:proofErr w:type="gramEnd"/>
      <w:r w:rsidRPr="0004263E">
        <w:rPr>
          <w:b w:val="0"/>
        </w:rPr>
        <w:t xml:space="preserve">), каналов связи Кривопорожской  ГЭС с ЦС (ЦКС) АРЧМ для участия в АВРЧМ   </w:t>
      </w:r>
      <w:r w:rsidRPr="000B3D03">
        <w:rPr>
          <w:b w:val="0"/>
        </w:rPr>
        <w:t>Кривопорожской ГЭС</w:t>
      </w:r>
      <w:r w:rsidRPr="00435591">
        <w:t xml:space="preserve">  </w:t>
      </w:r>
      <w:r w:rsidRPr="0004263E">
        <w:rPr>
          <w:b w:val="0"/>
        </w:rPr>
        <w:t>Каскада Кемских ГЭС филиала «Карельский» ОАО «ТГК-1».</w:t>
      </w:r>
    </w:p>
    <w:p w:rsidR="00242362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1.2. Функциональные, технические, экономические и другие требования к Проекту и Технической документации, 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 утвержденной Заказчиком, 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проектно-сметной документации для строительства.</w:t>
      </w:r>
    </w:p>
    <w:p w:rsidR="007F6EDB" w:rsidRPr="00ED6428" w:rsidRDefault="007F6EDB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2. Права и обязанности Сторон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lastRenderedPageBreak/>
        <w:t>2.1. Заказчик обязуется: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2.1.1. Для исполнения настоящего договора передать Подрядчику утвержденное Техническое задание (исходные данные) на проектирование в течение 10 дней с момента подписания настоящего договора.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2.1.3. Участвовать в необходимых случаях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242362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2.2. Заказчик имеет право осуществлять текущий </w:t>
      </w:r>
      <w:proofErr w:type="gramStart"/>
      <w:r w:rsidRPr="00ED6428">
        <w:rPr>
          <w:sz w:val="24"/>
        </w:rPr>
        <w:t>контроль за</w:t>
      </w:r>
      <w:proofErr w:type="gramEnd"/>
      <w:r w:rsidRPr="00ED6428">
        <w:rPr>
          <w:sz w:val="24"/>
        </w:rPr>
        <w:t xml:space="preserve"> деятельностью Подрядчика по исполнению настоящего договора.</w:t>
      </w:r>
    </w:p>
    <w:p w:rsidR="00242362" w:rsidRPr="00242362" w:rsidRDefault="00242362" w:rsidP="00242362">
      <w:pPr>
        <w:tabs>
          <w:tab w:val="num" w:pos="1228"/>
          <w:tab w:val="num" w:pos="178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2362">
        <w:rPr>
          <w:rFonts w:ascii="Times New Roman" w:hAnsi="Times New Roman"/>
          <w:sz w:val="24"/>
        </w:rPr>
        <w:t xml:space="preserve">      2.3. </w:t>
      </w:r>
      <w:r w:rsidRPr="00242362">
        <w:rPr>
          <w:rFonts w:ascii="Times New Roman" w:hAnsi="Times New Roman"/>
          <w:sz w:val="24"/>
          <w:szCs w:val="24"/>
        </w:rPr>
        <w:t>Провести инструктаж Подрядчика об Экологической политике ОАО «ТГК-1» (приложение № 5), Значимых экологических аспектах и требованиях по охране окружающей среды (приложение № 6).</w:t>
      </w:r>
    </w:p>
    <w:p w:rsidR="00242362" w:rsidRPr="00242362" w:rsidRDefault="00242362" w:rsidP="00242362">
      <w:pPr>
        <w:tabs>
          <w:tab w:val="num" w:pos="1228"/>
          <w:tab w:val="num" w:pos="178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2362">
        <w:rPr>
          <w:rFonts w:ascii="Times New Roman" w:hAnsi="Times New Roman"/>
          <w:sz w:val="24"/>
          <w:szCs w:val="24"/>
        </w:rPr>
        <w:t xml:space="preserve">      2.4. 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242362" w:rsidRPr="00ED6428" w:rsidRDefault="00194AFC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046B98">
        <w:rPr>
          <w:sz w:val="24"/>
        </w:rPr>
        <w:t>2.5</w:t>
      </w:r>
      <w:r w:rsidR="00242362" w:rsidRPr="00046B98">
        <w:rPr>
          <w:sz w:val="24"/>
        </w:rPr>
        <w:t>. Подрядчик обязуется:</w:t>
      </w:r>
    </w:p>
    <w:p w:rsidR="00242362" w:rsidRPr="00ED6428" w:rsidRDefault="00194AFC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t>2.5</w:t>
      </w:r>
      <w:r w:rsidR="00242362" w:rsidRPr="00ED6428">
        <w:rPr>
          <w:sz w:val="24"/>
        </w:rPr>
        <w:t>.1. Своевременно и должным образом выполнять принятые на себя обязательства в соответствии с условиями настоящего договора.</w:t>
      </w:r>
    </w:p>
    <w:p w:rsidR="00242362" w:rsidRPr="00ED6428" w:rsidRDefault="00194AFC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t>2.5</w:t>
      </w:r>
      <w:r w:rsidR="00242362" w:rsidRPr="00ED6428">
        <w:rPr>
          <w:sz w:val="24"/>
        </w:rPr>
        <w:t>.2. Представлять в сроки, предусмотренные настоящим Договором, Заказчику Результат работ. Состав, содержание Результата работ, а также иные требования Заказчика к Результату работ, определены в Приложении №1.</w:t>
      </w:r>
    </w:p>
    <w:p w:rsidR="00242362" w:rsidRPr="00ED6428" w:rsidRDefault="00194AFC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t>2.5</w:t>
      </w:r>
      <w:r w:rsidR="00242362" w:rsidRPr="00ED6428">
        <w:rPr>
          <w:sz w:val="24"/>
        </w:rPr>
        <w:t>.3. Выполнять указания Заказчика, представленные в письменном виде</w:t>
      </w:r>
      <w:proofErr w:type="gramStart"/>
      <w:r w:rsidR="00242362" w:rsidRPr="00ED6428">
        <w:rPr>
          <w:sz w:val="24"/>
        </w:rPr>
        <w:t xml:space="preserve"> ,</w:t>
      </w:r>
      <w:proofErr w:type="gramEnd"/>
      <w:r w:rsidR="00242362" w:rsidRPr="00ED6428">
        <w:rPr>
          <w:sz w:val="24"/>
        </w:rPr>
        <w:t>в том числе о внесении изменений и дополнений в Техническое задание (исходные данные), если они не противоречат условиям настоящего договора.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определяются объем требуемых дополнительных работ и условия их оплаты.</w:t>
      </w:r>
    </w:p>
    <w:p w:rsidR="00242362" w:rsidRPr="00ED6428" w:rsidRDefault="00194AFC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t>2.5</w:t>
      </w:r>
      <w:r w:rsidR="00242362" w:rsidRPr="00ED6428">
        <w:rPr>
          <w:sz w:val="24"/>
        </w:rPr>
        <w:t>.4. В минимально возможный срок и за собственный счет устранять недоделки и дополнять Проект и Техническую документацию по получении от Заказчика мотивированной письменной претензии относительно качества и полноты Проекта и Технической документации, разрабатываемой Подрядчиком, или несоответствия ее условиям настоящего Договора, а также по замечаниям согласующих и экспертных органов.</w:t>
      </w:r>
    </w:p>
    <w:p w:rsidR="00242362" w:rsidRPr="00ED6428" w:rsidRDefault="00194AFC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t>2.5</w:t>
      </w:r>
      <w:r w:rsidR="00242362" w:rsidRPr="00ED6428">
        <w:rPr>
          <w:sz w:val="24"/>
        </w:rPr>
        <w:t>.5. Согласовывать готовый Проект и Техническую документацию с Заказчиком и с компетентными государственными органами, эксплуатирующими организациями и органами местного самоуправления, а при необходимости - привлекать Заказчика для целей получения согласований указанных органов и организаций, за свой счет устранят замечания указанных органов и организаций.</w:t>
      </w:r>
    </w:p>
    <w:p w:rsidR="00242362" w:rsidRPr="00ED6428" w:rsidRDefault="00194AFC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t>2.5</w:t>
      </w:r>
      <w:r w:rsidR="00242362" w:rsidRPr="00ED6428">
        <w:rPr>
          <w:sz w:val="24"/>
        </w:rPr>
        <w:t>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242362" w:rsidRPr="00ED6428" w:rsidRDefault="00194AFC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t>2.5</w:t>
      </w:r>
      <w:r w:rsidR="00242362" w:rsidRPr="00ED6428">
        <w:rPr>
          <w:sz w:val="24"/>
        </w:rPr>
        <w:t>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242362" w:rsidRPr="00ED6428" w:rsidRDefault="00194AFC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t>2.5</w:t>
      </w:r>
      <w:r w:rsidR="00242362" w:rsidRPr="00ED6428">
        <w:rPr>
          <w:sz w:val="24"/>
        </w:rPr>
        <w:t>.8. В случае внесения изменений в проектные решения по своей инициативе (в том числе на стадии разработки рабочей документации) согласовать измененную проектную документацию в установленном действующим законодательством порядке за свой счет.</w:t>
      </w:r>
    </w:p>
    <w:p w:rsidR="00242362" w:rsidRPr="00ED6428" w:rsidRDefault="00194AFC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t>2.6</w:t>
      </w:r>
      <w:r w:rsidR="00242362" w:rsidRPr="00ED6428">
        <w:rPr>
          <w:sz w:val="24"/>
        </w:rPr>
        <w:t>. Подрядчик имеет право привлечь к Работе третьих лиц, отвечая за результаты их работы перед Заказчиком.</w:t>
      </w:r>
    </w:p>
    <w:p w:rsidR="00242362" w:rsidRDefault="00194AFC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lastRenderedPageBreak/>
        <w:t>2.7</w:t>
      </w:r>
      <w:r w:rsidR="00242362" w:rsidRPr="00ED6428">
        <w:rPr>
          <w:sz w:val="24"/>
        </w:rPr>
        <w:t xml:space="preserve">. Обеспечить </w:t>
      </w:r>
      <w:r w:rsidR="00242362">
        <w:rPr>
          <w:sz w:val="24"/>
        </w:rPr>
        <w:t xml:space="preserve">работников Подрядчика и субподрядчиков, выполняющих Работы на Объекте, </w:t>
      </w:r>
      <w:r w:rsidR="00D964E5">
        <w:rPr>
          <w:sz w:val="24"/>
        </w:rPr>
        <w:t>однотипной спецодеждой</w:t>
      </w:r>
      <w:r w:rsidR="00242362" w:rsidRPr="00ED6428">
        <w:rPr>
          <w:sz w:val="24"/>
        </w:rPr>
        <w:t xml:space="preserve"> с названием  и логотипом организации-подрядчика</w:t>
      </w:r>
      <w:r w:rsidR="00242362">
        <w:rPr>
          <w:sz w:val="24"/>
        </w:rPr>
        <w:t xml:space="preserve"> и субподрядчика</w:t>
      </w:r>
      <w:r w:rsidR="00242362" w:rsidRPr="00ED6428">
        <w:rPr>
          <w:sz w:val="24"/>
        </w:rPr>
        <w:t xml:space="preserve"> при выполнении работ на объектах ОАО «ТГК-1».</w:t>
      </w:r>
    </w:p>
    <w:p w:rsidR="00242362" w:rsidRDefault="00194AFC" w:rsidP="003F4C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2.8</w:t>
      </w:r>
      <w:r w:rsidR="00242362" w:rsidRPr="00242362">
        <w:rPr>
          <w:rFonts w:ascii="Times New Roman" w:hAnsi="Times New Roman"/>
          <w:sz w:val="24"/>
        </w:rPr>
        <w:t xml:space="preserve">. </w:t>
      </w:r>
      <w:r w:rsidR="00242362" w:rsidRPr="00242362">
        <w:rPr>
          <w:rFonts w:ascii="Times New Roman" w:hAnsi="Times New Roman"/>
          <w:sz w:val="24"/>
          <w:szCs w:val="24"/>
        </w:rPr>
        <w:t>Ознакомиться с Экологической политикой ОАО «ТГК-1»,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7F6EDB" w:rsidRPr="00242362" w:rsidRDefault="007F6EDB" w:rsidP="003F4C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2362" w:rsidRPr="00ED6428" w:rsidRDefault="00242362" w:rsidP="003F4C13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3. Цена Работ и порядок расчетов</w:t>
      </w:r>
    </w:p>
    <w:p w:rsidR="00242362" w:rsidRPr="00ED6428" w:rsidRDefault="00242362" w:rsidP="003F4C13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3.1. Общая цена Работ, выполняемых по настоящему Договору, составляет ___________________, кроме того, НДС (18%) - ____________, всего с НДС __________________.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Указанная сумма является твердой, определена на основании Ценника на момент заключения настоящего Договора в соответствии со сметой, являющейся Приложением №3 и неотъемлемой частью настоящего Договора.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3.2. Изменение общей цены работ, указанной в пункте 3.1 Договора возможно только по соглашению сторон в случае существенного изменения факторов, влияющих на ценообразование. В случае применения на основании дополнительного соглашения к настоящему Договору коэффициентов (индексов) и иных аналогичных значений с целью изменения цены работ, по отношению к сумме, указанной в пункте 3.1, стороны руководствуются позициями Ценника, указанного в настоящем Договоре (приложениях). 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3.3. В стоимость работ по настоящему договору не входят и подлежат дополнительной оплате на основании выставленных счетов: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3.3.1. </w:t>
      </w:r>
      <w:proofErr w:type="gramStart"/>
      <w:r w:rsidRPr="00ED6428">
        <w:rPr>
          <w:sz w:val="24"/>
        </w:rPr>
        <w:t>Расходы за дополнительное (сверх оговоренного в п. 4.3.1) количество экземпляров Отчета, Проекта, Технической документации.</w:t>
      </w:r>
      <w:proofErr w:type="gramEnd"/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3.3.2. Оплата услуг согласующих и экспертных органов по согласованию Проекта, Технической документации.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3.4. Оплата по настоящему Договору производится поэтапно за разработанную техническую документацию не позднее 30 (Тридцати) календарных дней с момента подписания Заказчиком акта сдачи-приемки выполненных этапов работ на основании подписанных актов сдачи-приемки и соответствующих счетов-фактур, выставляемых Подрядчиком.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3.5. Предельный срок исполнения Заказчиком обязательства по оплате за выполненные Подрядчиком Работы по настоящему Договору равен трем месяцам с момента подписания Акта сдачи-приемки Работ (в полном объеме) по настоящему договору.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3.6. Заказчик вправе досрочно производить оплату выполненных Работ.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3.7. Оплата выполненных Работ производится в безналичном порядке платежными поручениями с банковского счета Заказчика на банковский счет Подрядчика. По соглашению сторон оплата может производиться ценными бумагами, уступкой прав требования, или иным способом, не запрещенным действующим законодательством РФ.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3.8. Обязанность Заказчика по оплате Работ по настоящему Договору считается выполненной с момента списания денежных сре</w:t>
      </w:r>
      <w:proofErr w:type="gramStart"/>
      <w:r w:rsidRPr="00ED6428">
        <w:rPr>
          <w:sz w:val="24"/>
        </w:rPr>
        <w:t>дств с к</w:t>
      </w:r>
      <w:proofErr w:type="gramEnd"/>
      <w:r w:rsidRPr="00ED6428">
        <w:rPr>
          <w:sz w:val="24"/>
        </w:rPr>
        <w:t>орреспондентского счета банка, обслуживающего Заказчика.</w:t>
      </w:r>
    </w:p>
    <w:p w:rsidR="00242362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3.9.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данных), Заказчик вправе не оплачивать указанные Работы до устранения Подрядчиком обнаруженных недостатков.</w:t>
      </w:r>
    </w:p>
    <w:p w:rsidR="007F6EDB" w:rsidRPr="00ED6428" w:rsidRDefault="007F6EDB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 xml:space="preserve">4. Сроки, порядок сдачи и приемки выполненных </w:t>
      </w:r>
      <w:r>
        <w:rPr>
          <w:b/>
          <w:sz w:val="24"/>
        </w:rPr>
        <w:t xml:space="preserve">                                                      </w:t>
      </w:r>
      <w:r w:rsidRPr="00ED6428">
        <w:rPr>
          <w:b/>
          <w:sz w:val="24"/>
        </w:rPr>
        <w:t>работ (этапов),</w:t>
      </w:r>
      <w:r>
        <w:rPr>
          <w:b/>
          <w:sz w:val="24"/>
        </w:rPr>
        <w:t xml:space="preserve"> </w:t>
      </w:r>
      <w:r w:rsidRPr="00ED6428">
        <w:rPr>
          <w:b/>
          <w:sz w:val="24"/>
        </w:rPr>
        <w:t>Результата работ</w:t>
      </w:r>
    </w:p>
    <w:p w:rsidR="00242362" w:rsidRPr="00F368AB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4.1. </w:t>
      </w:r>
      <w:r w:rsidR="00F368AB" w:rsidRPr="00F368AB">
        <w:rPr>
          <w:sz w:val="24"/>
        </w:rPr>
        <w:t>Срок нач</w:t>
      </w:r>
      <w:r w:rsidR="00DA6556">
        <w:rPr>
          <w:sz w:val="24"/>
        </w:rPr>
        <w:t xml:space="preserve">ала Работ - </w:t>
      </w:r>
      <w:r w:rsidR="00DA6556">
        <w:rPr>
          <w:sz w:val="24"/>
        </w:rPr>
        <w:softHyphen/>
      </w:r>
      <w:r w:rsidR="00DA6556">
        <w:rPr>
          <w:sz w:val="24"/>
        </w:rPr>
        <w:softHyphen/>
      </w:r>
      <w:proofErr w:type="spellStart"/>
      <w:r w:rsidR="00DA6556">
        <w:rPr>
          <w:sz w:val="24"/>
        </w:rPr>
        <w:t>_______июл</w:t>
      </w:r>
      <w:r w:rsidR="00F368AB" w:rsidRPr="00F368AB">
        <w:rPr>
          <w:sz w:val="24"/>
        </w:rPr>
        <w:t>я</w:t>
      </w:r>
      <w:proofErr w:type="spellEnd"/>
      <w:r w:rsidRPr="00F368AB">
        <w:rPr>
          <w:sz w:val="24"/>
        </w:rPr>
        <w:t xml:space="preserve"> 2011 года.</w:t>
      </w:r>
    </w:p>
    <w:p w:rsidR="00242362" w:rsidRPr="00ED6428" w:rsidRDefault="00242362" w:rsidP="00D964E5">
      <w:pPr>
        <w:pStyle w:val="ab"/>
        <w:tabs>
          <w:tab w:val="clear" w:pos="1701"/>
          <w:tab w:val="num" w:pos="0"/>
        </w:tabs>
        <w:spacing w:line="240" w:lineRule="auto"/>
        <w:ind w:left="0" w:firstLine="0"/>
        <w:rPr>
          <w:sz w:val="24"/>
        </w:rPr>
      </w:pPr>
      <w:r w:rsidRPr="00F368AB">
        <w:rPr>
          <w:sz w:val="24"/>
        </w:rPr>
        <w:lastRenderedPageBreak/>
        <w:t>Срок окончания Работ и передачи Результата работ (в полном</w:t>
      </w:r>
      <w:r w:rsidR="00DA6556">
        <w:rPr>
          <w:sz w:val="24"/>
        </w:rPr>
        <w:t xml:space="preserve"> объеме) Заказчику - </w:t>
      </w:r>
      <w:proofErr w:type="spellStart"/>
      <w:r w:rsidR="00DA6556">
        <w:rPr>
          <w:sz w:val="24"/>
        </w:rPr>
        <w:t>_______дека</w:t>
      </w:r>
      <w:r w:rsidR="00F368AB" w:rsidRPr="00F368AB">
        <w:rPr>
          <w:sz w:val="24"/>
        </w:rPr>
        <w:t>бря</w:t>
      </w:r>
      <w:proofErr w:type="spellEnd"/>
      <w:r w:rsidRPr="00F368AB">
        <w:rPr>
          <w:sz w:val="24"/>
        </w:rPr>
        <w:t xml:space="preserve"> 2011 года.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Сдача и приемка выполненных проектных и изыскательских работ (Отчета и (или) созданного Проекта, и разработанной Технической документации) осуществляется по этапам, состав и сроки которых определяются в календарном плане работ, являющемся приложением №4 к настоящему договору.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4.2. В случае несоблюдения Заказчиком установленных сроков выдачи Технического задания и (или)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256841" w:rsidRPr="00ED6428" w:rsidRDefault="00256841" w:rsidP="00256841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4.3. Выполнение Работ (этапов работ) по договору подтверждается подписанием Заказчиком акта сдачи-приемки выполненных проектных и/или изыскательских работ (этапов ра</w:t>
      </w:r>
      <w:r>
        <w:rPr>
          <w:sz w:val="24"/>
        </w:rPr>
        <w:t>бот) по форме, указанной в Приложение №7 к настоящему Договору, который оформляе</w:t>
      </w:r>
      <w:r w:rsidRPr="00ED6428">
        <w:rPr>
          <w:sz w:val="24"/>
        </w:rPr>
        <w:t>тся в следующем порядке: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4.3.1. В сроки, установленные календарным планом работ, Подрядчик передает уполномоченному представителю Заказчика по накладной ______ комплектов Отчета, Проекта, Технической документации и другой исполнительской документации, соответственно, а также подписанный со своей стороны акт сдачи-приемки выполненных проектных и/или изыскательских работ (этапов работ).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4.3.2. Приемка работы (в том числе Результата работ в полном объеме) Заказчиком осуществляется в течение 30 рабочих дней с момента получения технической документации.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В указанный срок Заказчик обязан подписать акт сдачи-приемки выполненных проектных и/или изыскательских работ (этапов работ) или направить Подрядчику мотивированный отказ.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4.3.3. В случае отказа Заказчика от приемки Результата работ (этапов Работ) Сторонами в течение 10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4.4. Окончательная приемка Результата работ (Результата этапа работ) производится после получения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4.5. Если в процессе выполнения изыскательских работ и (или) создания Проекта и разработки Технической документации 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4.6. В случае досрочного прекращения Работ по договору Заказчик обязан принять от Подрядчика по акту Отчет и (или) разработанный им Проект и Техническую документацию по степени их готовности на момент прекращения Работ и </w:t>
      </w:r>
      <w:proofErr w:type="gramStart"/>
      <w:r w:rsidRPr="00ED6428">
        <w:rPr>
          <w:sz w:val="24"/>
        </w:rPr>
        <w:t>оплатить их цену (по</w:t>
      </w:r>
      <w:proofErr w:type="gramEnd"/>
      <w:r w:rsidRPr="00ED6428">
        <w:rPr>
          <w:sz w:val="24"/>
        </w:rPr>
        <w:t xml:space="preserve"> факту исходя из применяемого по настоящему Договору Ценника).</w:t>
      </w:r>
    </w:p>
    <w:p w:rsidR="00242362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4.7. При досрочном выполнении Подрядчиком Работ Заказчик обязан принять и вправе оплатить эти работы на условиях настоящего Договора, исходя из сроков календарного плана (Приложение №4).</w:t>
      </w:r>
    </w:p>
    <w:p w:rsidR="00242362" w:rsidRDefault="00242362" w:rsidP="00D964E5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D964E5">
        <w:rPr>
          <w:sz w:val="24"/>
        </w:rPr>
        <w:t>4.8. Заказчик в течение 10-ти календарных дней со дня получения Актов сдачи-приемки выполненных Работ (этапа Работ) обязан подписать их и возвратить Подрядчику или направить мотивированный отказ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7F6EDB" w:rsidRPr="00D964E5" w:rsidRDefault="007F6EDB" w:rsidP="00D964E5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242362" w:rsidRPr="00ED6428" w:rsidRDefault="00242362" w:rsidP="00D964E5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5.Ответственность сторон</w:t>
      </w:r>
    </w:p>
    <w:p w:rsidR="00242362" w:rsidRPr="00ED6428" w:rsidRDefault="00242362" w:rsidP="00D964E5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lastRenderedPageBreak/>
        <w:t>5.1. 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5.2.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 Объекта.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В том случае, если Подрядчик в согласованные Сторонами сроки не устранил допущенные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сверх того, взыскать с последнего неустойку в размере 25 % от общей цены настоящего Договора.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5.3. </w:t>
      </w:r>
      <w:proofErr w:type="gramStart"/>
      <w:r w:rsidRPr="00ED6428">
        <w:rPr>
          <w:sz w:val="24"/>
        </w:rP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Pr="00ED6428">
        <w:rPr>
          <w:sz w:val="24"/>
        </w:rPr>
        <w:t xml:space="preserve"> дня нарушения Заказчиком условий Договора.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5.4. За нарушение Подрядчиком сроков выполнения Работ (этапов Работ) Заказчик имеет право начислить Подрядчику пени в размере 0,1 (Ноль целых одна десятая)% от цены (стоимости) невыполненных или несвоевременно выполненных Работ за каждый день просрочки.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5.5.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ED6428">
        <w:rPr>
          <w:sz w:val="24"/>
        </w:rPr>
        <w:t>с даты вступления</w:t>
      </w:r>
      <w:proofErr w:type="gramEnd"/>
      <w:r w:rsidRPr="00ED6428">
        <w:rPr>
          <w:sz w:val="24"/>
        </w:rPr>
        <w:t xml:space="preserve"> судебного акта в законную силу.</w:t>
      </w:r>
    </w:p>
    <w:p w:rsidR="00242362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5.6. Уплата неустойки, штрафных санкций не освобождает Стороны от исполнения настоящего Договора. </w:t>
      </w:r>
    </w:p>
    <w:p w:rsidR="007F6EDB" w:rsidRPr="00ED6428" w:rsidRDefault="007F6EDB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6. Передача прав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6.1. Подрядчик передает Заказчику права на использование Результата работ, результата этапов Работ (Отчета, Проекта и Технической документации – полностью или частично), разработанных им и (или) его субподрядчиками по настоящему Договору.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6.2. Использование Заказчиком в полном объеме или частично Отчета, Проекта и технической документации, </w:t>
      </w:r>
      <w:proofErr w:type="gramStart"/>
      <w:r w:rsidRPr="00ED6428">
        <w:rPr>
          <w:sz w:val="24"/>
        </w:rPr>
        <w:t>разработанных</w:t>
      </w:r>
      <w:proofErr w:type="gramEnd"/>
      <w:r w:rsidRPr="00ED6428">
        <w:rPr>
          <w:sz w:val="24"/>
        </w:rPr>
        <w:t xml:space="preserve"> и переданных по настоящему Договору, разрешается неоднократно. Заказчик вправе передавать Результат работ третьим лицам, уведомляя о такой передаче Подрядчика.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6.3. </w:t>
      </w:r>
      <w:proofErr w:type="gramStart"/>
      <w:r w:rsidRPr="00ED6428">
        <w:rPr>
          <w:sz w:val="24"/>
        </w:rPr>
        <w:t>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Исполнителем и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  <w:proofErr w:type="gramEnd"/>
    </w:p>
    <w:p w:rsidR="00242362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6.4. </w:t>
      </w:r>
      <w:proofErr w:type="gramStart"/>
      <w:r w:rsidRPr="00ED6428">
        <w:rPr>
          <w:sz w:val="24"/>
        </w:rPr>
        <w:t xml:space="preserve">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</w:t>
      </w:r>
      <w:r w:rsidRPr="00ED6428">
        <w:rPr>
          <w:sz w:val="24"/>
        </w:rPr>
        <w:lastRenderedPageBreak/>
        <w:t xml:space="preserve">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 w:rsidRPr="00ED6428">
        <w:rPr>
          <w:sz w:val="24"/>
        </w:rPr>
        <w:t>юрисдикционного</w:t>
      </w:r>
      <w:proofErr w:type="spellEnd"/>
      <w:r w:rsidRPr="00ED6428">
        <w:rPr>
          <w:sz w:val="24"/>
        </w:rPr>
        <w:t xml:space="preserve"> органа принять на себя возмещение причиненных Заказчику убытков.</w:t>
      </w:r>
      <w:proofErr w:type="gramEnd"/>
    </w:p>
    <w:p w:rsidR="007F6EDB" w:rsidRPr="00ED6428" w:rsidRDefault="007F6EDB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7. Обстоятельства непреодолимой силы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7.1.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7.2.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7.3. 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ED6428">
        <w:rPr>
          <w:sz w:val="24"/>
        </w:rPr>
        <w:t>е</w:t>
      </w:r>
      <w:proofErr w:type="gramEnd"/>
      <w:r w:rsidRPr="00ED6428">
        <w:rPr>
          <w:sz w:val="24"/>
        </w:rPr>
        <w:t xml:space="preserve"> освобождения от ответственности.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7.4.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ED6428">
        <w:rPr>
          <w:sz w:val="24"/>
        </w:rPr>
        <w:t>приостанавливается</w:t>
      </w:r>
      <w:proofErr w:type="gramEnd"/>
      <w:r w:rsidRPr="00ED6428">
        <w:rPr>
          <w:sz w:val="24"/>
        </w:rPr>
        <w:t xml:space="preserve"> и санкции за неисполнение договорных обязательств не применяются.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242362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7.6.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7F6EDB" w:rsidRPr="00ED6428" w:rsidRDefault="007F6EDB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8. Срок действия договора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8.1. Срок действия договора устанавливается с</w:t>
      </w:r>
      <w:r>
        <w:rPr>
          <w:sz w:val="24"/>
        </w:rPr>
        <w:t>о дня</w:t>
      </w:r>
      <w:r w:rsidRPr="00ED6428">
        <w:rPr>
          <w:sz w:val="24"/>
        </w:rPr>
        <w:t xml:space="preserve"> его подписания до полного исполнения Сторонами обязательств по договору.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8.2. Договор</w:t>
      </w:r>
      <w:r>
        <w:rPr>
          <w:sz w:val="24"/>
        </w:rPr>
        <w:t>,</w:t>
      </w:r>
      <w:r w:rsidRPr="00ED6428">
        <w:rPr>
          <w:sz w:val="24"/>
        </w:rPr>
        <w:t xml:space="preserve"> может </w:t>
      </w:r>
      <w:proofErr w:type="gramStart"/>
      <w:r w:rsidRPr="00ED6428">
        <w:rPr>
          <w:sz w:val="24"/>
        </w:rPr>
        <w:t>быть</w:t>
      </w:r>
      <w:proofErr w:type="gramEnd"/>
      <w:r w:rsidRPr="00ED6428">
        <w:rPr>
          <w:sz w:val="24"/>
        </w:rPr>
        <w:t xml:space="preserve">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8.3. Основания для одностороннего внесудебного расторжения Договора: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- задержка Заказчиком оплаты по настоящему Договору на срок свыше 90 календарных дней или объявление государственными о</w:t>
      </w:r>
      <w:r>
        <w:rPr>
          <w:sz w:val="24"/>
        </w:rPr>
        <w:t>рганами о банкротстве Заказчика;</w:t>
      </w:r>
    </w:p>
    <w:p w:rsidR="00242362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-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о несостоятельности (банкротстве), в отношении Подрядчика.</w:t>
      </w:r>
    </w:p>
    <w:p w:rsidR="007F6EDB" w:rsidRPr="00ED6428" w:rsidRDefault="007F6EDB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9. Конфиденциальность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lastRenderedPageBreak/>
        <w:t xml:space="preserve">9.1. </w:t>
      </w:r>
      <w:proofErr w:type="gramStart"/>
      <w:r w:rsidRPr="00ED6428">
        <w:rPr>
          <w:sz w:val="24"/>
        </w:rPr>
        <w:t>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  <w:proofErr w:type="gramEnd"/>
    </w:p>
    <w:p w:rsidR="00242362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9.2. Требования п. 9.1 настоящего договора не распространяются на случаи раскрытия конфиденциальной информации по запросу уполномоченных организаций в случаях, предусмотренных законом.</w:t>
      </w:r>
    </w:p>
    <w:p w:rsidR="007F6EDB" w:rsidRPr="00ED6428" w:rsidRDefault="007F6EDB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10. Прочие условия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10.1.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10.2. Все изменения и дополнения к настоящему договору совершаются в письменной форме по взаимному согласию Сторон.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10.3. Вопросы, не урегулированные настоящим договором, регламентируются  нормами законодательства Российской Федерации.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10.4.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10.5.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10.6.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10.7. К настоящему договору прилагаются и являются его неотъемлемой частью: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приложение №1 - Техническое задание и (или) исходные данные;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приложение №2 - Свидетельство о регистрации Подрядчика в качестве юридического лица (копия), копия лицензии (в случае, если деятельность Подрядчика по выполнению настоящего Договора лицензируется);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приложение №3 - Расчет договорной цены (смета);</w:t>
      </w:r>
    </w:p>
    <w:p w:rsidR="00242362" w:rsidRPr="00242362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42362">
        <w:rPr>
          <w:sz w:val="24"/>
        </w:rPr>
        <w:t>приложение №4 - Календарный план выполнения работ, состав этапов работ;</w:t>
      </w:r>
    </w:p>
    <w:p w:rsidR="00242362" w:rsidRDefault="00242362" w:rsidP="00242362">
      <w:pPr>
        <w:pStyle w:val="23"/>
        <w:spacing w:after="0" w:line="240" w:lineRule="auto"/>
        <w:rPr>
          <w:szCs w:val="24"/>
        </w:rPr>
      </w:pPr>
      <w:r w:rsidRPr="00242362">
        <w:t xml:space="preserve">приложение №5 - </w:t>
      </w:r>
      <w:r w:rsidRPr="00242362">
        <w:rPr>
          <w:szCs w:val="24"/>
        </w:rPr>
        <w:t>Экологическая политика ОАО «ТГК-1»;</w:t>
      </w:r>
    </w:p>
    <w:p w:rsidR="00256841" w:rsidRDefault="00242362" w:rsidP="00242362">
      <w:pPr>
        <w:pStyle w:val="23"/>
        <w:spacing w:after="0" w:line="240" w:lineRule="auto"/>
        <w:rPr>
          <w:szCs w:val="24"/>
        </w:rPr>
      </w:pPr>
      <w:proofErr w:type="gramStart"/>
      <w:r w:rsidRPr="00242362">
        <w:t xml:space="preserve">приложение №6 - </w:t>
      </w:r>
      <w:r w:rsidRPr="00242362">
        <w:rPr>
          <w:szCs w:val="24"/>
        </w:rPr>
        <w:t>Значимые экологический аспекты системы экологического менеджмента ОАО «ТГК-1» (СЭМ)</w:t>
      </w:r>
      <w:r w:rsidR="00256841">
        <w:rPr>
          <w:szCs w:val="24"/>
        </w:rPr>
        <w:t>;</w:t>
      </w:r>
      <w:proofErr w:type="gramEnd"/>
    </w:p>
    <w:p w:rsidR="00256841" w:rsidRPr="00256841" w:rsidRDefault="00256841" w:rsidP="00256841">
      <w:pPr>
        <w:tabs>
          <w:tab w:val="num" w:pos="14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841">
        <w:rPr>
          <w:rFonts w:ascii="Times New Roman" w:hAnsi="Times New Roman"/>
          <w:sz w:val="24"/>
          <w:szCs w:val="24"/>
        </w:rPr>
        <w:t>приложение №7 – Акт сдачи-приемки выполненных работ.</w:t>
      </w:r>
    </w:p>
    <w:p w:rsidR="00242362" w:rsidRPr="00ED6428" w:rsidRDefault="00242362" w:rsidP="00256841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242362">
        <w:rPr>
          <w:sz w:val="24"/>
        </w:rPr>
        <w:t>10.8. Настоящий договор</w:t>
      </w:r>
      <w:r w:rsidRPr="00ED6428">
        <w:rPr>
          <w:sz w:val="24"/>
        </w:rPr>
        <w:t xml:space="preserve">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D964E5" w:rsidRDefault="00D964E5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12. Юридические адреса и реквизиты Сторон</w:t>
      </w:r>
    </w:p>
    <w:p w:rsidR="0035476C" w:rsidRPr="00ED6428" w:rsidRDefault="0035476C" w:rsidP="0035476C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b/>
          <w:sz w:val="24"/>
        </w:rPr>
      </w:pPr>
      <w:r w:rsidRPr="00ED6428">
        <w:rPr>
          <w:b/>
          <w:sz w:val="24"/>
        </w:rPr>
        <w:t xml:space="preserve">Заказчик: </w:t>
      </w:r>
    </w:p>
    <w:p w:rsidR="0035476C" w:rsidRPr="00ED6428" w:rsidRDefault="0035476C" w:rsidP="0035476C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jc w:val="left"/>
        <w:rPr>
          <w:sz w:val="24"/>
        </w:rPr>
      </w:pPr>
      <w:r w:rsidRPr="001B58EE">
        <w:rPr>
          <w:b/>
          <w:sz w:val="24"/>
        </w:rPr>
        <w:t xml:space="preserve">ОАО «Территориальная генерирующая компания № 1»                                                                 </w:t>
      </w:r>
      <w:r w:rsidRPr="00ED6428">
        <w:rPr>
          <w:sz w:val="24"/>
        </w:rPr>
        <w:t>ИНН 7841312071, КПП 784101001.</w:t>
      </w:r>
    </w:p>
    <w:p w:rsidR="0035476C" w:rsidRPr="00ED6428" w:rsidRDefault="0035476C" w:rsidP="0035476C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Юридический адрес: </w:t>
      </w:r>
      <w:smartTag w:uri="urn:schemas-microsoft-com:office:smarttags" w:element="metricconverter">
        <w:smartTagPr>
          <w:attr w:name="ProductID" w:val="191186, г"/>
        </w:smartTagPr>
        <w:r w:rsidRPr="00ED6428">
          <w:rPr>
            <w:sz w:val="24"/>
          </w:rPr>
          <w:t>191186, г</w:t>
        </w:r>
      </w:smartTag>
      <w:r w:rsidRPr="00ED6428">
        <w:rPr>
          <w:sz w:val="24"/>
        </w:rPr>
        <w:t>. С-Петербург, Марсово Поле</w:t>
      </w:r>
      <w:r>
        <w:rPr>
          <w:sz w:val="24"/>
        </w:rPr>
        <w:t xml:space="preserve"> тер</w:t>
      </w:r>
      <w:r w:rsidRPr="00ED6428">
        <w:rPr>
          <w:sz w:val="24"/>
        </w:rPr>
        <w:t xml:space="preserve">, </w:t>
      </w:r>
      <w:r>
        <w:rPr>
          <w:sz w:val="24"/>
        </w:rPr>
        <w:t xml:space="preserve">д. </w:t>
      </w:r>
      <w:r w:rsidRPr="00ED6428">
        <w:rPr>
          <w:sz w:val="24"/>
        </w:rPr>
        <w:t>1</w:t>
      </w:r>
      <w:r w:rsidR="00794050">
        <w:rPr>
          <w:sz w:val="24"/>
        </w:rPr>
        <w:t>;</w:t>
      </w:r>
    </w:p>
    <w:p w:rsidR="0035476C" w:rsidRPr="00ED6428" w:rsidRDefault="0035476C" w:rsidP="0035476C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Почтовый адрес: 197198, Санкт-Петербург, пр. Добролюбова, д.16, корп. 2, литера</w:t>
      </w:r>
      <w:proofErr w:type="gramStart"/>
      <w:r w:rsidRPr="00ED6428">
        <w:rPr>
          <w:sz w:val="24"/>
        </w:rPr>
        <w:t xml:space="preserve"> А</w:t>
      </w:r>
      <w:proofErr w:type="gramEnd"/>
      <w:r w:rsidRPr="00ED6428">
        <w:rPr>
          <w:sz w:val="24"/>
        </w:rPr>
        <w:t xml:space="preserve">, </w:t>
      </w:r>
      <w:r>
        <w:rPr>
          <w:sz w:val="24"/>
        </w:rPr>
        <w:t>Бизнес-центр «Арена-Холл»</w:t>
      </w:r>
      <w:r w:rsidR="00794050">
        <w:rPr>
          <w:sz w:val="24"/>
        </w:rPr>
        <w:t>;</w:t>
      </w:r>
    </w:p>
    <w:p w:rsidR="0035476C" w:rsidRDefault="0035476C" w:rsidP="0035476C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proofErr w:type="gramStart"/>
      <w:r>
        <w:rPr>
          <w:sz w:val="24"/>
        </w:rPr>
        <w:t>Р</w:t>
      </w:r>
      <w:proofErr w:type="gramEnd"/>
      <w:r>
        <w:rPr>
          <w:sz w:val="24"/>
        </w:rPr>
        <w:t>/с 407</w:t>
      </w:r>
      <w:r w:rsidR="000F2F34">
        <w:rPr>
          <w:sz w:val="24"/>
        </w:rPr>
        <w:t> </w:t>
      </w:r>
      <w:r>
        <w:rPr>
          <w:sz w:val="24"/>
        </w:rPr>
        <w:t>028</w:t>
      </w:r>
      <w:r w:rsidR="000F2F34">
        <w:rPr>
          <w:sz w:val="24"/>
        </w:rPr>
        <w:t> </w:t>
      </w:r>
      <w:r>
        <w:rPr>
          <w:sz w:val="24"/>
        </w:rPr>
        <w:t>10</w:t>
      </w:r>
      <w:r w:rsidR="000F2F34">
        <w:rPr>
          <w:sz w:val="24"/>
        </w:rPr>
        <w:t xml:space="preserve">3 090 </w:t>
      </w:r>
      <w:r>
        <w:rPr>
          <w:sz w:val="24"/>
        </w:rPr>
        <w:t>000 00</w:t>
      </w:r>
      <w:r w:rsidR="000F2F34">
        <w:rPr>
          <w:sz w:val="24"/>
        </w:rPr>
        <w:t xml:space="preserve"> 005 в ОАО «АБ «РОССИЯ» </w:t>
      </w:r>
      <w:r w:rsidRPr="00ED6428">
        <w:rPr>
          <w:sz w:val="24"/>
        </w:rPr>
        <w:t xml:space="preserve">г. Санкт-Петербург, </w:t>
      </w:r>
    </w:p>
    <w:p w:rsidR="0035476C" w:rsidRPr="00ED6428" w:rsidRDefault="0035476C" w:rsidP="0035476C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>БИК 044</w:t>
      </w:r>
      <w:r w:rsidR="000F2F34">
        <w:rPr>
          <w:sz w:val="24"/>
        </w:rPr>
        <w:t> </w:t>
      </w:r>
      <w:r>
        <w:rPr>
          <w:sz w:val="24"/>
        </w:rPr>
        <w:t>030</w:t>
      </w:r>
      <w:r w:rsidR="000F2F34">
        <w:rPr>
          <w:sz w:val="24"/>
        </w:rPr>
        <w:t xml:space="preserve"> 861</w:t>
      </w:r>
      <w:r w:rsidRPr="00ED6428">
        <w:rPr>
          <w:sz w:val="24"/>
        </w:rPr>
        <w:t xml:space="preserve">, </w:t>
      </w:r>
      <w:proofErr w:type="gramStart"/>
      <w:r w:rsidRPr="00ED6428">
        <w:rPr>
          <w:sz w:val="24"/>
        </w:rPr>
        <w:t>к</w:t>
      </w:r>
      <w:proofErr w:type="gramEnd"/>
      <w:r w:rsidRPr="00ED6428">
        <w:rPr>
          <w:sz w:val="24"/>
        </w:rPr>
        <w:t>/с 301</w:t>
      </w:r>
      <w:r w:rsidR="000F2F34">
        <w:rPr>
          <w:sz w:val="24"/>
        </w:rPr>
        <w:t> </w:t>
      </w:r>
      <w:r w:rsidRPr="00ED6428">
        <w:rPr>
          <w:sz w:val="24"/>
        </w:rPr>
        <w:t>018</w:t>
      </w:r>
      <w:r w:rsidR="000F2F34">
        <w:rPr>
          <w:sz w:val="24"/>
        </w:rPr>
        <w:t xml:space="preserve"> </w:t>
      </w:r>
      <w:r w:rsidRPr="00ED6428">
        <w:rPr>
          <w:sz w:val="24"/>
        </w:rPr>
        <w:t>10</w:t>
      </w:r>
      <w:r w:rsidR="000F2F34">
        <w:rPr>
          <w:sz w:val="24"/>
        </w:rPr>
        <w:t>8 </w:t>
      </w:r>
      <w:r w:rsidRPr="00ED6428">
        <w:rPr>
          <w:sz w:val="24"/>
        </w:rPr>
        <w:t>000</w:t>
      </w:r>
      <w:r w:rsidR="000F2F34">
        <w:rPr>
          <w:sz w:val="24"/>
        </w:rPr>
        <w:t xml:space="preserve"> </w:t>
      </w:r>
      <w:r w:rsidRPr="00ED6428">
        <w:rPr>
          <w:sz w:val="24"/>
        </w:rPr>
        <w:t>000</w:t>
      </w:r>
      <w:r>
        <w:rPr>
          <w:sz w:val="24"/>
        </w:rPr>
        <w:t xml:space="preserve"> </w:t>
      </w:r>
      <w:r w:rsidRPr="00ED6428">
        <w:rPr>
          <w:sz w:val="24"/>
        </w:rPr>
        <w:t>00</w:t>
      </w:r>
      <w:r w:rsidR="00794050">
        <w:rPr>
          <w:sz w:val="24"/>
        </w:rPr>
        <w:t> </w:t>
      </w:r>
      <w:r w:rsidR="000F2F34">
        <w:rPr>
          <w:sz w:val="24"/>
        </w:rPr>
        <w:t>861</w:t>
      </w:r>
      <w:r w:rsidR="00794050">
        <w:rPr>
          <w:sz w:val="24"/>
        </w:rPr>
        <w:t xml:space="preserve"> в ГРКЦ ГУ </w:t>
      </w:r>
      <w:proofErr w:type="gramStart"/>
      <w:r w:rsidR="00794050">
        <w:rPr>
          <w:sz w:val="24"/>
        </w:rPr>
        <w:t>Банка</w:t>
      </w:r>
      <w:proofErr w:type="gramEnd"/>
      <w:r w:rsidR="00794050">
        <w:rPr>
          <w:sz w:val="24"/>
        </w:rPr>
        <w:t xml:space="preserve"> России по Санкт-Петербургу</w:t>
      </w:r>
      <w:r w:rsidRPr="00ED6428">
        <w:rPr>
          <w:sz w:val="24"/>
        </w:rPr>
        <w:t>.</w:t>
      </w:r>
    </w:p>
    <w:p w:rsidR="0035476C" w:rsidRPr="00ED6428" w:rsidRDefault="0035476C" w:rsidP="0035476C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Тел.: (812)901-36-06, факс (812) 901-34-77.</w:t>
      </w:r>
    </w:p>
    <w:p w:rsidR="0035476C" w:rsidRPr="001B58EE" w:rsidRDefault="0035476C" w:rsidP="0035476C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b/>
          <w:sz w:val="24"/>
        </w:rPr>
      </w:pPr>
      <w:r>
        <w:rPr>
          <w:b/>
          <w:sz w:val="24"/>
        </w:rPr>
        <w:t>Филиал «Карельский» ОАО «Территориальная генерирующая компания №1»</w:t>
      </w:r>
    </w:p>
    <w:p w:rsidR="0035476C" w:rsidRPr="00FE7C82" w:rsidRDefault="0035476C" w:rsidP="0035476C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FE7C82">
        <w:rPr>
          <w:sz w:val="24"/>
        </w:rPr>
        <w:t>ИНН 7841312071, КПП 100102001.</w:t>
      </w:r>
    </w:p>
    <w:p w:rsidR="0035476C" w:rsidRPr="00ED6428" w:rsidRDefault="0035476C" w:rsidP="0035476C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FE7C82">
        <w:rPr>
          <w:sz w:val="24"/>
        </w:rPr>
        <w:lastRenderedPageBreak/>
        <w:t xml:space="preserve">Адрес: 185035, г. Петрозаводск, ул. Кирова,43, ОКПО 77441631, ОКАТО 86 401 000 000, </w:t>
      </w:r>
      <w:r w:rsidRPr="00ED6428">
        <w:rPr>
          <w:sz w:val="24"/>
        </w:rPr>
        <w:t xml:space="preserve"> факс</w:t>
      </w:r>
      <w:r w:rsidR="001400A3">
        <w:rPr>
          <w:sz w:val="24"/>
        </w:rPr>
        <w:t>/т</w:t>
      </w:r>
      <w:r w:rsidRPr="00ED6428">
        <w:rPr>
          <w:sz w:val="24"/>
        </w:rPr>
        <w:t>: 70-33-48, 78-48-29.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b/>
          <w:sz w:val="24"/>
        </w:rPr>
      </w:pPr>
      <w:r w:rsidRPr="00ED6428">
        <w:rPr>
          <w:b/>
          <w:sz w:val="24"/>
        </w:rPr>
        <w:t>Подрядчик: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______________________, ИНН ___________________КПП__________________.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Юридический адрес: __________, фактический адрес: ____________, тел./факс _____,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proofErr w:type="spellStart"/>
      <w:proofErr w:type="gramStart"/>
      <w:r w:rsidRPr="00ED6428">
        <w:rPr>
          <w:sz w:val="24"/>
        </w:rPr>
        <w:t>р</w:t>
      </w:r>
      <w:proofErr w:type="spellEnd"/>
      <w:proofErr w:type="gramEnd"/>
      <w:r w:rsidRPr="00ED6428">
        <w:rPr>
          <w:sz w:val="24"/>
        </w:rPr>
        <w:t xml:space="preserve">/с </w:t>
      </w:r>
      <w:proofErr w:type="spellStart"/>
      <w:r w:rsidRPr="00ED6428">
        <w:rPr>
          <w:sz w:val="24"/>
        </w:rPr>
        <w:t>_____________________________в</w:t>
      </w:r>
      <w:proofErr w:type="spellEnd"/>
      <w:r w:rsidRPr="00ED6428">
        <w:rPr>
          <w:sz w:val="24"/>
        </w:rPr>
        <w:t xml:space="preserve"> ________________________________________; 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к/с ___________________________________________, БИК _______________________.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ОКПО _______________________________, ОКОНХ ____________________________.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ПОДПИСИ И ПЕЧАТИ СТОРОН: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ЗАКАЗЧИК                                                                          </w:t>
      </w:r>
      <w:r>
        <w:rPr>
          <w:sz w:val="24"/>
        </w:rPr>
        <w:t xml:space="preserve">          </w:t>
      </w:r>
      <w:r w:rsidRPr="00ED6428">
        <w:rPr>
          <w:sz w:val="24"/>
        </w:rPr>
        <w:t xml:space="preserve">       ПОДРЯДЧИК 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Заместитель генерального директора –                                  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директор филиала «Карельский»                                                                                  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ОАО «ТГК-1»                                                                        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                                                                                                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______________________ В.В. Белов                                                             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 Главный бухгалтер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 филиала «Карельский» ОАО «ТГК-1»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______________________ Е.В. </w:t>
      </w:r>
      <w:proofErr w:type="spellStart"/>
      <w:r w:rsidRPr="00ED6428">
        <w:rPr>
          <w:sz w:val="24"/>
        </w:rPr>
        <w:t>Герлиц</w:t>
      </w:r>
      <w:proofErr w:type="spellEnd"/>
      <w:r w:rsidRPr="00ED6428">
        <w:rPr>
          <w:sz w:val="24"/>
        </w:rPr>
        <w:t xml:space="preserve"> 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* СОГЛАСОВАНО:  Директор ККГЭС 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филиала «Карельский» ОАО «ТГК-1»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______________________ С.Ю. Чугров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Начальник ПТО ККГЭС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______________________ В.В. Панкратов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* Для экземпляра Заказчика.</w:t>
      </w:r>
    </w:p>
    <w:p w:rsidR="00242362" w:rsidRPr="00ED6428" w:rsidRDefault="00242362" w:rsidP="00242362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242362" w:rsidRPr="00ED6428" w:rsidRDefault="00242362" w:rsidP="00242362">
      <w:pPr>
        <w:shd w:val="clear" w:color="auto" w:fill="FFFFFF"/>
        <w:jc w:val="center"/>
        <w:rPr>
          <w:sz w:val="24"/>
          <w:szCs w:val="24"/>
        </w:rPr>
      </w:pPr>
    </w:p>
    <w:p w:rsidR="00F57DC3" w:rsidRPr="00C263A4" w:rsidRDefault="00F57DC3" w:rsidP="00C263A4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F57DC3" w:rsidRPr="00C263A4" w:rsidSect="007F6EDB"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11CA2C5B"/>
    <w:multiLevelType w:val="hybridMultilevel"/>
    <w:tmpl w:val="40CA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707DC"/>
    <w:multiLevelType w:val="hybridMultilevel"/>
    <w:tmpl w:val="86CCD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44A73"/>
    <w:multiLevelType w:val="hybridMultilevel"/>
    <w:tmpl w:val="C762B730"/>
    <w:lvl w:ilvl="0" w:tplc="0419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4">
    <w:nsid w:val="1DA740E9"/>
    <w:multiLevelType w:val="hybridMultilevel"/>
    <w:tmpl w:val="DA629A9C"/>
    <w:lvl w:ilvl="0" w:tplc="D5D263F6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29F3196C"/>
    <w:multiLevelType w:val="hybridMultilevel"/>
    <w:tmpl w:val="D8B2D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B130E52"/>
    <w:multiLevelType w:val="multilevel"/>
    <w:tmpl w:val="59325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8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50A06132"/>
    <w:multiLevelType w:val="hybridMultilevel"/>
    <w:tmpl w:val="A12208E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64D0D94"/>
    <w:multiLevelType w:val="hybridMultilevel"/>
    <w:tmpl w:val="1B5AC1F2"/>
    <w:lvl w:ilvl="0" w:tplc="04190001">
      <w:start w:val="1"/>
      <w:numFmt w:val="bullet"/>
      <w:lvlText w:val=""/>
      <w:lvlJc w:val="left"/>
      <w:pPr>
        <w:tabs>
          <w:tab w:val="num" w:pos="2622"/>
        </w:tabs>
        <w:ind w:left="262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663"/>
        </w:tabs>
        <w:ind w:left="26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3"/>
        </w:tabs>
        <w:ind w:left="41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3"/>
        </w:tabs>
        <w:ind w:left="48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3"/>
        </w:tabs>
        <w:ind w:left="55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3"/>
        </w:tabs>
        <w:ind w:left="62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3"/>
        </w:tabs>
        <w:ind w:left="69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3"/>
        </w:tabs>
        <w:ind w:left="7703" w:hanging="360"/>
      </w:pPr>
      <w:rPr>
        <w:rFonts w:ascii="Wingdings" w:hAnsi="Wingdings" w:hint="default"/>
      </w:rPr>
    </w:lvl>
  </w:abstractNum>
  <w:abstractNum w:abstractNumId="11">
    <w:nsid w:val="5AFF3474"/>
    <w:multiLevelType w:val="multilevel"/>
    <w:tmpl w:val="1F7653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64CD614C"/>
    <w:multiLevelType w:val="hybridMultilevel"/>
    <w:tmpl w:val="E814E55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719115D0"/>
    <w:multiLevelType w:val="multilevel"/>
    <w:tmpl w:val="7D5EF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AE3227B"/>
    <w:multiLevelType w:val="hybridMultilevel"/>
    <w:tmpl w:val="2232534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10"/>
  </w:num>
  <w:num w:numId="5">
    <w:abstractNumId w:val="4"/>
  </w:num>
  <w:num w:numId="6">
    <w:abstractNumId w:val="3"/>
  </w:num>
  <w:num w:numId="7">
    <w:abstractNumId w:val="9"/>
  </w:num>
  <w:num w:numId="8">
    <w:abstractNumId w:val="17"/>
  </w:num>
  <w:num w:numId="9">
    <w:abstractNumId w:val="13"/>
  </w:num>
  <w:num w:numId="10">
    <w:abstractNumId w:val="5"/>
  </w:num>
  <w:num w:numId="1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6"/>
  </w:num>
  <w:num w:numId="14">
    <w:abstractNumId w:val="0"/>
  </w:num>
  <w:num w:numId="15">
    <w:abstractNumId w:val="14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20FBE"/>
    <w:rsid w:val="0004263E"/>
    <w:rsid w:val="000436D2"/>
    <w:rsid w:val="00046B98"/>
    <w:rsid w:val="00062A39"/>
    <w:rsid w:val="00066E5F"/>
    <w:rsid w:val="000A736C"/>
    <w:rsid w:val="000B3D03"/>
    <w:rsid w:val="000C0222"/>
    <w:rsid w:val="000C41C3"/>
    <w:rsid w:val="000D1820"/>
    <w:rsid w:val="000E4486"/>
    <w:rsid w:val="000F2F34"/>
    <w:rsid w:val="00104792"/>
    <w:rsid w:val="00105063"/>
    <w:rsid w:val="00116BB3"/>
    <w:rsid w:val="00136753"/>
    <w:rsid w:val="0013733B"/>
    <w:rsid w:val="001400A3"/>
    <w:rsid w:val="0015662A"/>
    <w:rsid w:val="001754B8"/>
    <w:rsid w:val="00177762"/>
    <w:rsid w:val="001777DF"/>
    <w:rsid w:val="00177A9E"/>
    <w:rsid w:val="00182E48"/>
    <w:rsid w:val="00184925"/>
    <w:rsid w:val="00194AFC"/>
    <w:rsid w:val="001A51B2"/>
    <w:rsid w:val="001B2F2C"/>
    <w:rsid w:val="001C0897"/>
    <w:rsid w:val="001D1DAA"/>
    <w:rsid w:val="001F6357"/>
    <w:rsid w:val="00225D29"/>
    <w:rsid w:val="00237E70"/>
    <w:rsid w:val="00241227"/>
    <w:rsid w:val="00242362"/>
    <w:rsid w:val="00252BBA"/>
    <w:rsid w:val="00253C36"/>
    <w:rsid w:val="00256841"/>
    <w:rsid w:val="00283491"/>
    <w:rsid w:val="002A1AA7"/>
    <w:rsid w:val="002A6293"/>
    <w:rsid w:val="002E5C78"/>
    <w:rsid w:val="00313D63"/>
    <w:rsid w:val="00322AA6"/>
    <w:rsid w:val="00342CB4"/>
    <w:rsid w:val="0035133B"/>
    <w:rsid w:val="0035476C"/>
    <w:rsid w:val="00363691"/>
    <w:rsid w:val="003662F6"/>
    <w:rsid w:val="00373493"/>
    <w:rsid w:val="003A4AA0"/>
    <w:rsid w:val="003C20FB"/>
    <w:rsid w:val="003D5627"/>
    <w:rsid w:val="003E4D00"/>
    <w:rsid w:val="003F1965"/>
    <w:rsid w:val="003F4C13"/>
    <w:rsid w:val="00403CBD"/>
    <w:rsid w:val="00410B99"/>
    <w:rsid w:val="00435591"/>
    <w:rsid w:val="00453278"/>
    <w:rsid w:val="00456100"/>
    <w:rsid w:val="0046472E"/>
    <w:rsid w:val="0046642A"/>
    <w:rsid w:val="004B1A06"/>
    <w:rsid w:val="004B5A29"/>
    <w:rsid w:val="004B665E"/>
    <w:rsid w:val="004D1189"/>
    <w:rsid w:val="004E2F29"/>
    <w:rsid w:val="004E631A"/>
    <w:rsid w:val="00502E3B"/>
    <w:rsid w:val="00553265"/>
    <w:rsid w:val="00555AF2"/>
    <w:rsid w:val="00564D05"/>
    <w:rsid w:val="005657EC"/>
    <w:rsid w:val="0059422A"/>
    <w:rsid w:val="005953A1"/>
    <w:rsid w:val="005C60A8"/>
    <w:rsid w:val="005D2F9E"/>
    <w:rsid w:val="0062265B"/>
    <w:rsid w:val="00635CFA"/>
    <w:rsid w:val="00641DF2"/>
    <w:rsid w:val="00660386"/>
    <w:rsid w:val="006957F4"/>
    <w:rsid w:val="006B7774"/>
    <w:rsid w:val="006E0CD7"/>
    <w:rsid w:val="006E30F2"/>
    <w:rsid w:val="006F5B31"/>
    <w:rsid w:val="007107B7"/>
    <w:rsid w:val="00720FBE"/>
    <w:rsid w:val="00733D8F"/>
    <w:rsid w:val="00754356"/>
    <w:rsid w:val="0075734C"/>
    <w:rsid w:val="00762672"/>
    <w:rsid w:val="007925EF"/>
    <w:rsid w:val="00794050"/>
    <w:rsid w:val="00795675"/>
    <w:rsid w:val="007A6C68"/>
    <w:rsid w:val="007E331F"/>
    <w:rsid w:val="007F19F0"/>
    <w:rsid w:val="007F6EDB"/>
    <w:rsid w:val="008218B6"/>
    <w:rsid w:val="008225AE"/>
    <w:rsid w:val="00845D75"/>
    <w:rsid w:val="00880292"/>
    <w:rsid w:val="0088099C"/>
    <w:rsid w:val="00886952"/>
    <w:rsid w:val="008A0E4E"/>
    <w:rsid w:val="008C7E5E"/>
    <w:rsid w:val="008D7B1D"/>
    <w:rsid w:val="008F3B9D"/>
    <w:rsid w:val="009152B5"/>
    <w:rsid w:val="009252B6"/>
    <w:rsid w:val="00937F15"/>
    <w:rsid w:val="009522F5"/>
    <w:rsid w:val="00993EDF"/>
    <w:rsid w:val="009D093F"/>
    <w:rsid w:val="00A34738"/>
    <w:rsid w:val="00A7051A"/>
    <w:rsid w:val="00A73922"/>
    <w:rsid w:val="00A752C5"/>
    <w:rsid w:val="00AB7367"/>
    <w:rsid w:val="00AE35FB"/>
    <w:rsid w:val="00B05330"/>
    <w:rsid w:val="00B26105"/>
    <w:rsid w:val="00B54571"/>
    <w:rsid w:val="00B554AF"/>
    <w:rsid w:val="00B635EE"/>
    <w:rsid w:val="00B66E29"/>
    <w:rsid w:val="00B7557E"/>
    <w:rsid w:val="00B87757"/>
    <w:rsid w:val="00BC7C76"/>
    <w:rsid w:val="00BD5040"/>
    <w:rsid w:val="00BD71BE"/>
    <w:rsid w:val="00BD7F8C"/>
    <w:rsid w:val="00C00A70"/>
    <w:rsid w:val="00C263A4"/>
    <w:rsid w:val="00C32EAC"/>
    <w:rsid w:val="00C50647"/>
    <w:rsid w:val="00C66AB5"/>
    <w:rsid w:val="00C806AC"/>
    <w:rsid w:val="00CA7BC6"/>
    <w:rsid w:val="00CD3222"/>
    <w:rsid w:val="00D10639"/>
    <w:rsid w:val="00D31A1F"/>
    <w:rsid w:val="00D3213E"/>
    <w:rsid w:val="00D4399D"/>
    <w:rsid w:val="00D86A38"/>
    <w:rsid w:val="00D95C22"/>
    <w:rsid w:val="00D962C8"/>
    <w:rsid w:val="00D964E5"/>
    <w:rsid w:val="00D96F4B"/>
    <w:rsid w:val="00DA6556"/>
    <w:rsid w:val="00DB62A3"/>
    <w:rsid w:val="00DB6BE1"/>
    <w:rsid w:val="00DF18E7"/>
    <w:rsid w:val="00E166C6"/>
    <w:rsid w:val="00E26214"/>
    <w:rsid w:val="00E36894"/>
    <w:rsid w:val="00E45EB7"/>
    <w:rsid w:val="00EB41D1"/>
    <w:rsid w:val="00EC1FFC"/>
    <w:rsid w:val="00ED5892"/>
    <w:rsid w:val="00EF5B3E"/>
    <w:rsid w:val="00F2605E"/>
    <w:rsid w:val="00F368AB"/>
    <w:rsid w:val="00F37AB5"/>
    <w:rsid w:val="00F50254"/>
    <w:rsid w:val="00F57DC3"/>
    <w:rsid w:val="00F85CD1"/>
    <w:rsid w:val="00F865ED"/>
    <w:rsid w:val="00FD0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73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BD504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D504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qFormat/>
    <w:rsid w:val="0045327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720FBE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0FB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10479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link w:val="11"/>
    <w:rsid w:val="00F865ED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0"/>
    <w:link w:val="Bodytext"/>
    <w:rsid w:val="00F865ED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styleId="a5">
    <w:name w:val="Body Text"/>
    <w:basedOn w:val="a0"/>
    <w:link w:val="a6"/>
    <w:uiPriority w:val="99"/>
    <w:unhideWhenUsed/>
    <w:rsid w:val="00453278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uiPriority w:val="99"/>
    <w:rsid w:val="00453278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basedOn w:val="a1"/>
    <w:link w:val="4"/>
    <w:rsid w:val="00453278"/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Body Text Indent"/>
    <w:basedOn w:val="a0"/>
    <w:link w:val="a8"/>
    <w:uiPriority w:val="99"/>
    <w:semiHidden/>
    <w:unhideWhenUsed/>
    <w:rsid w:val="00453278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semiHidden/>
    <w:rsid w:val="00453278"/>
    <w:rPr>
      <w:sz w:val="22"/>
      <w:szCs w:val="22"/>
      <w:lang w:eastAsia="en-US"/>
    </w:rPr>
  </w:style>
  <w:style w:type="paragraph" w:customStyle="1" w:styleId="a">
    <w:name w:val="Маркер"/>
    <w:basedOn w:val="a0"/>
    <w:rsid w:val="00453278"/>
    <w:pPr>
      <w:numPr>
        <w:numId w:val="5"/>
      </w:numPr>
      <w:shd w:val="clear" w:color="auto" w:fill="FFFFFF"/>
      <w:spacing w:after="60" w:line="240" w:lineRule="auto"/>
      <w:jc w:val="both"/>
    </w:pPr>
    <w:rPr>
      <w:rFonts w:ascii="Arial" w:eastAsia="Times New Roman" w:hAnsi="Arial"/>
      <w:color w:val="000000"/>
      <w:sz w:val="20"/>
      <w:lang w:eastAsia="ru-RU"/>
    </w:rPr>
  </w:style>
  <w:style w:type="paragraph" w:styleId="23">
    <w:name w:val="Body Text 2"/>
    <w:basedOn w:val="a0"/>
    <w:link w:val="24"/>
    <w:uiPriority w:val="99"/>
    <w:unhideWhenUsed/>
    <w:rsid w:val="00453278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453278"/>
    <w:rPr>
      <w:rFonts w:ascii="Times New Roman" w:eastAsia="Times New Roman" w:hAnsi="Times New Roman"/>
      <w:sz w:val="24"/>
    </w:rPr>
  </w:style>
  <w:style w:type="character" w:styleId="a9">
    <w:name w:val="Hyperlink"/>
    <w:basedOn w:val="a1"/>
    <w:uiPriority w:val="99"/>
    <w:unhideWhenUsed/>
    <w:rsid w:val="00564D05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BD5040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BD504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aa">
    <w:name w:val="Подпункт"/>
    <w:basedOn w:val="a0"/>
    <w:rsid w:val="0017776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5">
    <w:name w:val="Пункт2"/>
    <w:basedOn w:val="a0"/>
    <w:rsid w:val="00177762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b">
    <w:name w:val="Подподпункт"/>
    <w:basedOn w:val="aa"/>
    <w:rsid w:val="00177762"/>
    <w:pPr>
      <w:tabs>
        <w:tab w:val="clear" w:pos="1134"/>
        <w:tab w:val="num" w:pos="1701"/>
      </w:tabs>
      <w:ind w:left="1701" w:hanging="567"/>
    </w:pPr>
  </w:style>
  <w:style w:type="character" w:styleId="ac">
    <w:name w:val="annotation reference"/>
    <w:basedOn w:val="a1"/>
    <w:uiPriority w:val="99"/>
    <w:semiHidden/>
    <w:unhideWhenUsed/>
    <w:rsid w:val="00B7557E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B7557E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B7557E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755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7557E"/>
    <w:rPr>
      <w:b/>
      <w:bCs/>
    </w:rPr>
  </w:style>
  <w:style w:type="paragraph" w:styleId="af1">
    <w:name w:val="Balloon Text"/>
    <w:basedOn w:val="a0"/>
    <w:link w:val="af2"/>
    <w:uiPriority w:val="99"/>
    <w:semiHidden/>
    <w:unhideWhenUsed/>
    <w:rsid w:val="00B75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B7557E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1"/>
    <w:rsid w:val="00D96F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06175-6B47-46D4-9F48-33BFCA26F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3730</Words>
  <Characters>21262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Lyubin.NA</dc:creator>
  <cp:lastModifiedBy> </cp:lastModifiedBy>
  <cp:revision>9</cp:revision>
  <cp:lastPrinted>2011-04-12T10:24:00Z</cp:lastPrinted>
  <dcterms:created xsi:type="dcterms:W3CDTF">2011-05-03T10:01:00Z</dcterms:created>
  <dcterms:modified xsi:type="dcterms:W3CDTF">2011-05-03T13:34:00Z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